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CEB45" w14:textId="77777777"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14:paraId="051A9993" w14:textId="77777777"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14:paraId="68825845" w14:textId="77777777"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14:paraId="6B812DEC" w14:textId="77777777"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14:paraId="55CBB54A" w14:textId="77777777"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14:paraId="02F6A9C9" w14:textId="77777777"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4BDC2596" w14:textId="23A7526C"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</w:t>
      </w:r>
      <w:r w:rsidR="00D921F8" w:rsidRPr="002528CB">
        <w:rPr>
          <w:rFonts w:ascii="Times New Roman" w:eastAsiaTheme="minorHAnsi" w:hAnsi="Times New Roman"/>
          <w:sz w:val="24"/>
          <w:szCs w:val="24"/>
          <w:lang w:eastAsia="ru-RU"/>
        </w:rPr>
        <w:t>Новосибирск, ул.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Орджоникидзе, д.32</w:t>
      </w:r>
    </w:p>
    <w:p w14:paraId="579AD3B8" w14:textId="77777777"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9B91DB9" w14:textId="00C93B7D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D3453C">
        <w:rPr>
          <w:rFonts w:ascii="Times New Roman" w:eastAsiaTheme="minorHAnsi" w:hAnsi="Times New Roman"/>
          <w:sz w:val="24"/>
          <w:szCs w:val="24"/>
          <w:lang w:eastAsia="ru-RU"/>
        </w:rPr>
        <w:t xml:space="preserve">Единой справочной: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-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98-98</w:t>
      </w:r>
      <w:r w:rsidR="00201667">
        <w:rPr>
          <w:rFonts w:ascii="Times New Roman" w:eastAsiaTheme="minorHAnsi" w:hAnsi="Times New Roman"/>
          <w:sz w:val="24"/>
          <w:szCs w:val="24"/>
          <w:lang w:eastAsia="ru-RU"/>
        </w:rPr>
        <w:t xml:space="preserve">, многоканальный: </w:t>
      </w:r>
      <w:hyperlink r:id="rId4" w:history="1">
        <w:r w:rsidR="00201667" w:rsidRPr="00201667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8-800-300-60-70</w:t>
        </w:r>
      </w:hyperlink>
    </w:p>
    <w:p w14:paraId="7DB620EA" w14:textId="0A4634BF"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417982" w:rsidRPr="00417982">
        <w:rPr>
          <w:rStyle w:val="a5"/>
          <w:rFonts w:ascii="Times New Roman" w:eastAsiaTheme="minorHAnsi" w:hAnsi="Times New Roman"/>
          <w:sz w:val="24"/>
          <w:szCs w:val="24"/>
          <w:lang w:eastAsia="ru-RU"/>
        </w:rPr>
        <w:t>www.nskes.ru</w:t>
      </w:r>
    </w:p>
    <w:p w14:paraId="4A2B1BDA" w14:textId="5386CF2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76619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Корпоративная почта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АО </w:t>
      </w:r>
      <w:proofErr w:type="spellStart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>Новосибирскэнергосбыт</w:t>
      </w:r>
      <w:proofErr w:type="spellEnd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info</w:t>
      </w:r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@</w:t>
      </w:r>
      <w:proofErr w:type="spellStart"/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nskes</w:t>
      </w:r>
      <w:proofErr w:type="spellEnd"/>
      <w:r w:rsidRPr="00365C7A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t>.</w:t>
      </w:r>
      <w:proofErr w:type="spellStart"/>
      <w:r w:rsidRPr="00365C7A">
        <w:rPr>
          <w:rFonts w:ascii="Times New Roman" w:eastAsiaTheme="minorHAnsi" w:hAnsi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 закрыта для приема вопросов и обращений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к</w:t>
      </w:r>
      <w:r w:rsidRPr="00365C7A">
        <w:rPr>
          <w:rFonts w:ascii="Times New Roman" w:eastAsiaTheme="minorHAnsi" w:hAnsi="Times New Roman"/>
          <w:sz w:val="24"/>
          <w:szCs w:val="24"/>
          <w:lang w:eastAsia="ru-RU"/>
        </w:rPr>
        <w:t xml:space="preserve">лиентов и подрядчиков. </w:t>
      </w:r>
      <w:bookmarkStart w:id="0" w:name="_GoBack"/>
      <w:bookmarkEnd w:id="0"/>
    </w:p>
    <w:p w14:paraId="1C2688C6" w14:textId="77777777" w:rsidR="00B8724D" w:rsidRPr="00F1351A" w:rsidRDefault="00B8724D" w:rsidP="00B8724D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F1351A">
        <w:rPr>
          <w:rFonts w:ascii="Times New Roman" w:eastAsiaTheme="minorHAnsi" w:hAnsi="Times New Roman"/>
          <w:b/>
          <w:sz w:val="24"/>
          <w:szCs w:val="24"/>
          <w:lang w:eastAsia="ru-RU"/>
        </w:rPr>
        <w:t>Каналы направления обращения в АО Новосибирскэнергосбыт</w:t>
      </w:r>
    </w:p>
    <w:p w14:paraId="0D59CA8E" w14:textId="5CA666BB" w:rsidR="00B8724D" w:rsidRPr="00A34BBA" w:rsidRDefault="00B8724D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34BBA">
        <w:rPr>
          <w:rFonts w:ascii="Times New Roman" w:eastAsiaTheme="minorHAnsi" w:hAnsi="Times New Roman"/>
          <w:sz w:val="24"/>
          <w:szCs w:val="24"/>
          <w:lang w:eastAsia="ru-RU"/>
        </w:rPr>
        <w:t xml:space="preserve">Для повышения качества обслуживания Клиентов АО Новосибирскэнергосбыт перешел на безопасные и структурированные каналы коммуникаций – </w:t>
      </w:r>
      <w:r w:rsidR="009C6F0E" w:rsidRPr="00A34BBA">
        <w:rPr>
          <w:rFonts w:ascii="Times New Roman" w:eastAsiaTheme="minorHAnsi" w:hAnsi="Times New Roman"/>
          <w:sz w:val="24"/>
          <w:szCs w:val="24"/>
          <w:lang w:eastAsia="ru-RU"/>
        </w:rPr>
        <w:t xml:space="preserve">чат МП </w:t>
      </w:r>
      <w:proofErr w:type="spellStart"/>
      <w:r w:rsidR="009C6F0E" w:rsidRPr="00A34BBA">
        <w:rPr>
          <w:rFonts w:ascii="Times New Roman" w:eastAsiaTheme="minorHAnsi" w:hAnsi="Times New Roman"/>
          <w:sz w:val="24"/>
          <w:szCs w:val="24"/>
          <w:lang w:eastAsia="ru-RU"/>
        </w:rPr>
        <w:t>Платосфера</w:t>
      </w:r>
      <w:proofErr w:type="spellEnd"/>
      <w:r w:rsidR="009C6F0E" w:rsidRPr="00A34BBA">
        <w:rPr>
          <w:rFonts w:ascii="Times New Roman" w:eastAsiaTheme="minorHAnsi" w:hAnsi="Times New Roman"/>
          <w:sz w:val="24"/>
          <w:szCs w:val="24"/>
          <w:lang w:eastAsia="ru-RU"/>
        </w:rPr>
        <w:t xml:space="preserve">, </w:t>
      </w:r>
      <w:r w:rsidRPr="00A34BBA">
        <w:rPr>
          <w:rFonts w:ascii="Times New Roman" w:eastAsiaTheme="minorHAnsi" w:hAnsi="Times New Roman"/>
          <w:sz w:val="24"/>
          <w:szCs w:val="24"/>
          <w:lang w:eastAsia="ru-RU"/>
        </w:rPr>
        <w:t>личные кабинеты (физических и юридических лиц) и информационный сайт компании (для представителей органов власти и подрядчиков), которые позволят:</w:t>
      </w:r>
    </w:p>
    <w:p w14:paraId="48BC6D05" w14:textId="57F9B7F0" w:rsidR="00B8724D" w:rsidRPr="00A34BBA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trike/>
          <w:sz w:val="24"/>
          <w:szCs w:val="24"/>
          <w:lang w:eastAsia="ru-RU"/>
        </w:rPr>
      </w:pPr>
      <w:r w:rsidRPr="00A34BBA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A34BBA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Вам максимально просто и удобно сформировать обращение, которое автоматически будет назначено на ответс</w:t>
      </w:r>
      <w:r w:rsidR="00A34BBA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твенное подразделение компании.</w:t>
      </w:r>
    </w:p>
    <w:p w14:paraId="7FAF44EF" w14:textId="77777777" w:rsidR="00B8724D" w:rsidRPr="00A34BBA" w:rsidRDefault="00B8724D" w:rsidP="00B8724D">
      <w:pPr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ru-RU"/>
        </w:rPr>
      </w:pPr>
      <w:r w:rsidRPr="00A34BBA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>•</w:t>
      </w:r>
      <w:r w:rsidRPr="00A34BBA">
        <w:rPr>
          <w:rFonts w:ascii="Times New Roman" w:eastAsiaTheme="minorHAnsi" w:hAnsi="Times New Roman"/>
          <w:i/>
          <w:iCs/>
          <w:sz w:val="24"/>
          <w:szCs w:val="24"/>
          <w:lang w:eastAsia="ru-RU"/>
        </w:rPr>
        <w:tab/>
        <w:t>Нам максимально оперативно и качественно отрабатывать Ваши обращения, а также вести аналитику в целях улучшения качества предоставляемых нами сервисов</w:t>
      </w:r>
    </w:p>
    <w:p w14:paraId="01F48927" w14:textId="4EA2950B" w:rsidR="00B8724D" w:rsidRDefault="009C6F0E" w:rsidP="00B8724D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34BBA">
        <w:rPr>
          <w:rFonts w:ascii="Times New Roman" w:eastAsiaTheme="minorHAnsi" w:hAnsi="Times New Roman"/>
          <w:sz w:val="24"/>
          <w:szCs w:val="24"/>
          <w:lang w:eastAsia="ru-RU"/>
        </w:rPr>
        <w:t xml:space="preserve">Чат МП </w:t>
      </w:r>
      <w:proofErr w:type="spellStart"/>
      <w:r w:rsidRPr="00A34BBA">
        <w:rPr>
          <w:rFonts w:ascii="Times New Roman" w:eastAsiaTheme="minorHAnsi" w:hAnsi="Times New Roman"/>
          <w:sz w:val="24"/>
          <w:szCs w:val="24"/>
          <w:lang w:eastAsia="ru-RU"/>
        </w:rPr>
        <w:t>Платосфера</w:t>
      </w:r>
      <w:proofErr w:type="spellEnd"/>
      <w:r w:rsidRPr="00A34BBA">
        <w:rPr>
          <w:rFonts w:ascii="Times New Roman" w:eastAsiaTheme="minorHAnsi" w:hAnsi="Times New Roman"/>
          <w:sz w:val="24"/>
          <w:szCs w:val="24"/>
          <w:lang w:eastAsia="ru-RU"/>
        </w:rPr>
        <w:t>, Личный кабинет</w:t>
      </w:r>
      <w:r w:rsidR="00B8724D" w:rsidRPr="00A34BBA">
        <w:rPr>
          <w:rFonts w:ascii="Times New Roman" w:eastAsiaTheme="minorHAnsi" w:hAnsi="Times New Roman"/>
          <w:sz w:val="24"/>
          <w:szCs w:val="24"/>
          <w:lang w:eastAsia="ru-RU"/>
        </w:rPr>
        <w:t xml:space="preserve"> – это комфортное и оперативное решение всех вопросов в дистанционном формате</w:t>
      </w:r>
      <w:r w:rsidR="00B8724D" w:rsidRPr="00B8724D">
        <w:rPr>
          <w:rFonts w:ascii="Times New Roman" w:eastAsiaTheme="minorHAnsi" w:hAnsi="Times New Roman"/>
          <w:sz w:val="24"/>
          <w:szCs w:val="24"/>
          <w:lang w:eastAsia="ru-RU"/>
        </w:rPr>
        <w:t xml:space="preserve"> в режиме 24/7</w:t>
      </w:r>
      <w:r w:rsidR="00B8724D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14:paraId="19AA3BFE" w14:textId="77777777" w:rsidR="00F1351A" w:rsidRPr="00F1351A" w:rsidRDefault="00F1351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Решить вопрос без очереди </w:t>
      </w:r>
    </w:p>
    <w:p w14:paraId="32CC35D3" w14:textId="42B14753" w:rsidR="00F1351A" w:rsidRPr="00F1351A" w:rsidRDefault="00A34BB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5" w:history="1">
        <w:r w:rsidR="00F1351A" w:rsidRPr="00F1351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Задать вопрос в чате мобильного приложения Платосфера</w:t>
        </w:r>
      </w:hyperlink>
      <w:r w:rsidR="00F1351A"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5F399C1E" w14:textId="77777777" w:rsidR="00F1351A" w:rsidRDefault="00A34BB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6" w:history="1">
        <w:r w:rsidR="00F1351A" w:rsidRPr="00F1351A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Для юридических лиц</w:t>
        </w:r>
      </w:hyperlink>
      <w:r w:rsidR="00F1351A" w:rsidRPr="00F1351A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3E3BCFBC" w14:textId="6C99004B" w:rsidR="00F1351A" w:rsidRDefault="00A34BB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7" w:history="1">
        <w:r w:rsidR="007A71AC" w:rsidRPr="0002594E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https://www.nskes.ru/obrashcheniya-pretenzii-i-zhaloby-dlya-fizicheskikh-lits/</w:t>
        </w:r>
      </w:hyperlink>
      <w:r w:rsidR="007A71AC">
        <w:rPr>
          <w:rFonts w:ascii="Times New Roman" w:eastAsiaTheme="minorHAnsi" w:hAnsi="Times New Roman"/>
          <w:sz w:val="24"/>
          <w:szCs w:val="24"/>
          <w:lang w:eastAsia="ru-RU"/>
        </w:rPr>
        <w:t xml:space="preserve"> (для физических лиц)</w:t>
      </w:r>
    </w:p>
    <w:p w14:paraId="05D3B86E" w14:textId="7F2949F3" w:rsidR="00203731" w:rsidRPr="00F1351A" w:rsidRDefault="00A34BBA" w:rsidP="00F1351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hyperlink r:id="rId8" w:history="1">
        <w:r w:rsidR="00203731" w:rsidRPr="0002594E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https://www.nskes.ru/dlya-biznesa/onlayn-servisy/napravleniye-obrashcheniya-ot-gosorgana/</w:t>
        </w:r>
      </w:hyperlink>
      <w:r w:rsidR="00203731">
        <w:rPr>
          <w:rFonts w:ascii="Times New Roman" w:eastAsiaTheme="minorHAnsi" w:hAnsi="Times New Roman"/>
          <w:sz w:val="24"/>
          <w:szCs w:val="24"/>
          <w:lang w:eastAsia="ru-RU"/>
        </w:rPr>
        <w:t xml:space="preserve"> (для представителей органов власти)</w:t>
      </w:r>
    </w:p>
    <w:p w14:paraId="5B7EF497" w14:textId="77777777" w:rsidR="00365C7A" w:rsidRDefault="00365C7A" w:rsidP="00365C7A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10D8C227" w14:textId="669D0A96" w:rsidR="00365C7A" w:rsidRPr="00365C7A" w:rsidRDefault="00365C7A" w:rsidP="00365C7A">
      <w:pPr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4052ED35" w14:textId="307A2DD5" w:rsidR="00365C7A" w:rsidRPr="00365C7A" w:rsidRDefault="00365C7A" w:rsidP="00365C7A">
      <w:pPr>
        <w:ind w:firstLine="708"/>
        <w:rPr>
          <w:rFonts w:ascii="Times New Roman" w:eastAsiaTheme="minorHAnsi" w:hAnsi="Times New Roman"/>
          <w:sz w:val="24"/>
          <w:szCs w:val="24"/>
          <w:lang w:eastAsia="ru-RU"/>
        </w:rPr>
      </w:pPr>
    </w:p>
    <w:sectPr w:rsidR="00365C7A" w:rsidRPr="00365C7A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4D"/>
    <w:rsid w:val="00004C6E"/>
    <w:rsid w:val="000B03B8"/>
    <w:rsid w:val="00101562"/>
    <w:rsid w:val="001043D7"/>
    <w:rsid w:val="001A3CA8"/>
    <w:rsid w:val="00201667"/>
    <w:rsid w:val="00203731"/>
    <w:rsid w:val="00224E4D"/>
    <w:rsid w:val="002528CB"/>
    <w:rsid w:val="00365C7A"/>
    <w:rsid w:val="003679DC"/>
    <w:rsid w:val="003D6E23"/>
    <w:rsid w:val="00417982"/>
    <w:rsid w:val="00613DA7"/>
    <w:rsid w:val="006E19B1"/>
    <w:rsid w:val="00752955"/>
    <w:rsid w:val="0077708A"/>
    <w:rsid w:val="007A71AC"/>
    <w:rsid w:val="009C6F0E"/>
    <w:rsid w:val="00A34BBA"/>
    <w:rsid w:val="00A76619"/>
    <w:rsid w:val="00A91597"/>
    <w:rsid w:val="00B8724D"/>
    <w:rsid w:val="00C717C0"/>
    <w:rsid w:val="00CB2721"/>
    <w:rsid w:val="00D3453C"/>
    <w:rsid w:val="00D921F8"/>
    <w:rsid w:val="00F1351A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15F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21F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65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es.ru/dlya-biznesa/onlayn-servisy/napravleniye-obrashcheniya-ot-gosorga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kes.ru/obrashcheniya-pretenzii-i-zhaloby-dlya-fizicheskikh-li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.nskes.ru/login/" TargetMode="External"/><Relationship Id="rId5" Type="http://schemas.openxmlformats.org/officeDocument/2006/relationships/hyperlink" Target="https://clck.ru/34JqnW" TargetMode="External"/><Relationship Id="rId10" Type="http://schemas.openxmlformats.org/officeDocument/2006/relationships/theme" Target="theme/theme1.xml"/><Relationship Id="rId4" Type="http://schemas.openxmlformats.org/officeDocument/2006/relationships/hyperlink" Target="tel:8-800-300-60-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Анохина Елена Валерьевна</cp:lastModifiedBy>
  <cp:revision>3</cp:revision>
  <dcterms:created xsi:type="dcterms:W3CDTF">2026-05-15T01:25:00Z</dcterms:created>
  <dcterms:modified xsi:type="dcterms:W3CDTF">2026-05-22T09:12:00Z</dcterms:modified>
</cp:coreProperties>
</file>